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CF" w:rsidRPr="00BB21CF" w:rsidRDefault="00BB21CF" w:rsidP="00BB21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21CF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BB21CF" w:rsidRPr="00BB21CF" w:rsidRDefault="00BB21CF" w:rsidP="00BB21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21CF">
        <w:rPr>
          <w:rFonts w:ascii="Tahoma" w:eastAsia="Times New Roman" w:hAnsi="Tahoma" w:cs="Tahoma"/>
          <w:sz w:val="20"/>
          <w:szCs w:val="20"/>
          <w:rtl/>
        </w:rPr>
        <w:t>صنوبری که خمیده خدا نگهدارت</w:t>
      </w:r>
    </w:p>
    <w:p w:rsidR="00BB21CF" w:rsidRPr="00BB21CF" w:rsidRDefault="00BB21CF" w:rsidP="00BB21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21CF">
        <w:rPr>
          <w:rFonts w:ascii="Tahoma" w:eastAsia="Times New Roman" w:hAnsi="Tahoma" w:cs="Tahoma"/>
          <w:sz w:val="20"/>
          <w:szCs w:val="20"/>
          <w:rtl/>
        </w:rPr>
        <w:t>خوشی ز عمر ندیده خدا نگهدارت</w:t>
      </w:r>
    </w:p>
    <w:p w:rsidR="00BB21CF" w:rsidRPr="00BB21CF" w:rsidRDefault="00BB21CF" w:rsidP="00BB21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21CF">
        <w:rPr>
          <w:rFonts w:ascii="Tahoma" w:eastAsia="Times New Roman" w:hAnsi="Tahoma" w:cs="Tahoma"/>
          <w:sz w:val="20"/>
          <w:szCs w:val="20"/>
          <w:rtl/>
        </w:rPr>
        <w:t>قرار بعدی ما ظهر روز عاشورا</w:t>
      </w:r>
    </w:p>
    <w:p w:rsidR="00BB21CF" w:rsidRPr="00BB21CF" w:rsidRDefault="00BB21CF" w:rsidP="00BB21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21CF">
        <w:rPr>
          <w:rFonts w:ascii="Tahoma" w:eastAsia="Times New Roman" w:hAnsi="Tahoma" w:cs="Tahoma"/>
          <w:sz w:val="20"/>
          <w:szCs w:val="20"/>
          <w:rtl/>
        </w:rPr>
        <w:t>کنار رأس بریده خدا نگهدارت</w:t>
      </w:r>
    </w:p>
    <w:p w:rsidR="002D321D" w:rsidRDefault="002D321D"/>
    <w:sectPr w:rsidR="002D321D" w:rsidSect="002D3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BB21CF"/>
    <w:rsid w:val="002D321D"/>
    <w:rsid w:val="00BB2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9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Alghadir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2013-10-01T17:34:00Z</dcterms:created>
  <dcterms:modified xsi:type="dcterms:W3CDTF">2013-10-01T17:34:00Z</dcterms:modified>
</cp:coreProperties>
</file>